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483A" w14:textId="107B9CCE" w:rsidR="00896740" w:rsidRDefault="00896740" w:rsidP="00896740">
      <w:pPr>
        <w:pStyle w:val="Testonormale"/>
        <w:jc w:val="center"/>
        <w:rPr>
          <w:b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C8FB7" wp14:editId="4562400E">
            <wp:simplePos x="0" y="0"/>
            <wp:positionH relativeFrom="column">
              <wp:posOffset>-186690</wp:posOffset>
            </wp:positionH>
            <wp:positionV relativeFrom="paragraph">
              <wp:posOffset>0</wp:posOffset>
            </wp:positionV>
            <wp:extent cx="1085850" cy="12579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auto"/>
        </w:rPr>
        <w:t>COMUNICATO STAMPA</w:t>
      </w:r>
    </w:p>
    <w:p w14:paraId="6569D6B9" w14:textId="0D185DDE" w:rsidR="00896740" w:rsidRDefault="00896740" w:rsidP="00896740">
      <w:pPr>
        <w:pStyle w:val="Testonormale"/>
        <w:jc w:val="center"/>
        <w:rPr>
          <w:color w:val="auto"/>
          <w:sz w:val="22"/>
          <w:szCs w:val="22"/>
        </w:rPr>
      </w:pPr>
      <w:r w:rsidRPr="00896740">
        <w:rPr>
          <w:color w:val="auto"/>
          <w:sz w:val="22"/>
          <w:szCs w:val="22"/>
        </w:rPr>
        <w:t xml:space="preserve">Rinnovo del Consiglio Direttivo </w:t>
      </w:r>
      <w:proofErr w:type="spellStart"/>
      <w:r w:rsidRPr="00896740">
        <w:rPr>
          <w:color w:val="auto"/>
          <w:sz w:val="22"/>
          <w:szCs w:val="22"/>
        </w:rPr>
        <w:t>Assofficina</w:t>
      </w:r>
      <w:proofErr w:type="spellEnd"/>
      <w:r w:rsidRPr="00896740">
        <w:rPr>
          <w:color w:val="auto"/>
          <w:sz w:val="22"/>
          <w:szCs w:val="22"/>
        </w:rPr>
        <w:t xml:space="preserve"> 2023-2025: fra conferme e novità</w:t>
      </w:r>
    </w:p>
    <w:p w14:paraId="7AD5CBC3" w14:textId="77777777" w:rsidR="00896740" w:rsidRPr="00896740" w:rsidRDefault="00896740" w:rsidP="00896740">
      <w:pPr>
        <w:pStyle w:val="Testonormale"/>
        <w:jc w:val="center"/>
        <w:rPr>
          <w:color w:val="auto"/>
          <w:sz w:val="22"/>
          <w:szCs w:val="22"/>
        </w:rPr>
      </w:pPr>
    </w:p>
    <w:p w14:paraId="6F3BA26C" w14:textId="77777777" w:rsidR="00896740" w:rsidRPr="00896740" w:rsidRDefault="00896740" w:rsidP="00896740">
      <w:pPr>
        <w:pStyle w:val="Testonormale"/>
        <w:jc w:val="both"/>
        <w:rPr>
          <w:color w:val="auto"/>
          <w:sz w:val="22"/>
          <w:szCs w:val="22"/>
        </w:rPr>
      </w:pPr>
      <w:r w:rsidRPr="00896740">
        <w:rPr>
          <w:color w:val="auto"/>
          <w:sz w:val="22"/>
          <w:szCs w:val="22"/>
        </w:rPr>
        <w:t xml:space="preserve">Per il Consiglio Direttivo sono stati confermati il </w:t>
      </w:r>
      <w:r w:rsidRPr="00896740">
        <w:rPr>
          <w:b/>
          <w:bCs/>
          <w:color w:val="auto"/>
          <w:sz w:val="22"/>
          <w:szCs w:val="22"/>
        </w:rPr>
        <w:t>Presidente</w:t>
      </w:r>
      <w:r w:rsidRPr="00896740">
        <w:rPr>
          <w:color w:val="auto"/>
          <w:sz w:val="22"/>
          <w:szCs w:val="22"/>
        </w:rPr>
        <w:t xml:space="preserve"> </w:t>
      </w:r>
      <w:r w:rsidRPr="00896740">
        <w:rPr>
          <w:b/>
          <w:bCs/>
          <w:color w:val="auto"/>
          <w:sz w:val="22"/>
          <w:szCs w:val="22"/>
        </w:rPr>
        <w:t xml:space="preserve">Dimitri </w:t>
      </w:r>
      <w:proofErr w:type="spellStart"/>
      <w:r w:rsidRPr="00896740">
        <w:rPr>
          <w:b/>
          <w:bCs/>
          <w:color w:val="auto"/>
          <w:sz w:val="22"/>
          <w:szCs w:val="22"/>
        </w:rPr>
        <w:t>Zambernardi</w:t>
      </w:r>
      <w:proofErr w:type="spellEnd"/>
      <w:r w:rsidRPr="00896740">
        <w:rPr>
          <w:color w:val="auto"/>
          <w:sz w:val="22"/>
          <w:szCs w:val="22"/>
        </w:rPr>
        <w:t xml:space="preserve">, Dima Allestimenti, ed il </w:t>
      </w:r>
      <w:r w:rsidRPr="00896740">
        <w:rPr>
          <w:b/>
          <w:bCs/>
          <w:color w:val="auto"/>
          <w:sz w:val="22"/>
          <w:szCs w:val="22"/>
        </w:rPr>
        <w:t>Vice Presidente</w:t>
      </w:r>
      <w:r w:rsidRPr="00896740">
        <w:rPr>
          <w:color w:val="auto"/>
          <w:sz w:val="22"/>
          <w:szCs w:val="22"/>
        </w:rPr>
        <w:t xml:space="preserve"> </w:t>
      </w:r>
      <w:r w:rsidRPr="00896740">
        <w:rPr>
          <w:b/>
          <w:bCs/>
          <w:color w:val="auto"/>
          <w:sz w:val="22"/>
          <w:szCs w:val="22"/>
        </w:rPr>
        <w:t>Michele Lizzi</w:t>
      </w:r>
      <w:r w:rsidRPr="00896740">
        <w:rPr>
          <w:color w:val="auto"/>
          <w:sz w:val="22"/>
          <w:szCs w:val="22"/>
        </w:rPr>
        <w:t xml:space="preserve">, </w:t>
      </w:r>
      <w:proofErr w:type="spellStart"/>
      <w:r w:rsidRPr="00896740">
        <w:rPr>
          <w:color w:val="auto"/>
          <w:sz w:val="22"/>
          <w:szCs w:val="22"/>
        </w:rPr>
        <w:t>Mgf</w:t>
      </w:r>
      <w:proofErr w:type="spellEnd"/>
      <w:r w:rsidRPr="00896740">
        <w:rPr>
          <w:color w:val="auto"/>
          <w:sz w:val="22"/>
          <w:szCs w:val="22"/>
        </w:rPr>
        <w:t xml:space="preserve"> Motorhome, mentre è stato nominato come nuovo </w:t>
      </w:r>
      <w:r w:rsidRPr="00896740">
        <w:rPr>
          <w:b/>
          <w:bCs/>
          <w:color w:val="auto"/>
          <w:sz w:val="22"/>
          <w:szCs w:val="22"/>
        </w:rPr>
        <w:t>Consigliere</w:t>
      </w:r>
      <w:r w:rsidRPr="00896740">
        <w:rPr>
          <w:color w:val="auto"/>
          <w:sz w:val="22"/>
          <w:szCs w:val="22"/>
        </w:rPr>
        <w:t xml:space="preserve">, </w:t>
      </w:r>
      <w:r w:rsidRPr="00896740">
        <w:rPr>
          <w:b/>
          <w:bCs/>
          <w:color w:val="auto"/>
          <w:sz w:val="22"/>
          <w:szCs w:val="22"/>
        </w:rPr>
        <w:t>Romano Biondino</w:t>
      </w:r>
      <w:r w:rsidRPr="00896740">
        <w:rPr>
          <w:color w:val="auto"/>
          <w:sz w:val="22"/>
          <w:szCs w:val="22"/>
        </w:rPr>
        <w:t>, di Passione Camper.</w:t>
      </w:r>
    </w:p>
    <w:p w14:paraId="5DD2ECF6" w14:textId="77777777" w:rsidR="00896740" w:rsidRPr="00896740" w:rsidRDefault="00896740" w:rsidP="00896740">
      <w:pPr>
        <w:pStyle w:val="Testonormale"/>
        <w:jc w:val="both"/>
        <w:rPr>
          <w:color w:val="auto"/>
          <w:sz w:val="22"/>
          <w:szCs w:val="22"/>
        </w:rPr>
      </w:pPr>
      <w:proofErr w:type="spellStart"/>
      <w:r w:rsidRPr="00896740">
        <w:rPr>
          <w:color w:val="auto"/>
          <w:sz w:val="22"/>
          <w:szCs w:val="22"/>
        </w:rPr>
        <w:t>Assofficina</w:t>
      </w:r>
      <w:proofErr w:type="spellEnd"/>
      <w:r w:rsidRPr="00896740">
        <w:rPr>
          <w:color w:val="auto"/>
          <w:sz w:val="22"/>
          <w:szCs w:val="22"/>
        </w:rPr>
        <w:t xml:space="preserve">, con l’obiettivo di strutturarsi in modo più completo, nomina </w:t>
      </w:r>
      <w:r w:rsidRPr="00896740">
        <w:rPr>
          <w:b/>
          <w:bCs/>
          <w:color w:val="auto"/>
          <w:sz w:val="22"/>
          <w:szCs w:val="22"/>
        </w:rPr>
        <w:t>Ivan Perriera</w:t>
      </w:r>
      <w:r w:rsidRPr="00896740">
        <w:rPr>
          <w:color w:val="auto"/>
          <w:sz w:val="22"/>
          <w:szCs w:val="22"/>
        </w:rPr>
        <w:t xml:space="preserve"> come </w:t>
      </w:r>
      <w:r w:rsidRPr="00896740">
        <w:rPr>
          <w:b/>
          <w:bCs/>
          <w:color w:val="auto"/>
          <w:sz w:val="22"/>
          <w:szCs w:val="22"/>
        </w:rPr>
        <w:t>Direttore Operativo</w:t>
      </w:r>
      <w:r w:rsidRPr="00896740">
        <w:rPr>
          <w:color w:val="auto"/>
          <w:sz w:val="22"/>
          <w:szCs w:val="22"/>
        </w:rPr>
        <w:t>.</w:t>
      </w:r>
    </w:p>
    <w:p w14:paraId="7FD99093" w14:textId="77777777" w:rsidR="00896740" w:rsidRPr="00896740" w:rsidRDefault="00896740" w:rsidP="00896740">
      <w:pPr>
        <w:pStyle w:val="Testonormale"/>
        <w:jc w:val="both"/>
        <w:rPr>
          <w:color w:val="auto"/>
          <w:sz w:val="22"/>
          <w:szCs w:val="22"/>
        </w:rPr>
      </w:pPr>
      <w:r w:rsidRPr="00896740">
        <w:rPr>
          <w:color w:val="auto"/>
          <w:sz w:val="22"/>
          <w:szCs w:val="22"/>
        </w:rPr>
        <w:t xml:space="preserve">Perriera opererà in collaborazione con il Presidente di </w:t>
      </w:r>
      <w:proofErr w:type="spellStart"/>
      <w:r w:rsidRPr="00896740">
        <w:rPr>
          <w:color w:val="auto"/>
          <w:sz w:val="22"/>
          <w:szCs w:val="22"/>
        </w:rPr>
        <w:t>Assofficina</w:t>
      </w:r>
      <w:proofErr w:type="spellEnd"/>
      <w:r w:rsidRPr="00896740">
        <w:rPr>
          <w:color w:val="auto"/>
          <w:sz w:val="22"/>
          <w:szCs w:val="22"/>
        </w:rPr>
        <w:t xml:space="preserve"> e gestirà esclusivamente le pubbliche relazioni tra </w:t>
      </w:r>
      <w:proofErr w:type="spellStart"/>
      <w:r w:rsidRPr="00896740">
        <w:rPr>
          <w:color w:val="auto"/>
          <w:sz w:val="22"/>
          <w:szCs w:val="22"/>
        </w:rPr>
        <w:t>Assofficina</w:t>
      </w:r>
      <w:proofErr w:type="spellEnd"/>
      <w:r w:rsidRPr="00896740">
        <w:rPr>
          <w:color w:val="auto"/>
          <w:sz w:val="22"/>
          <w:szCs w:val="22"/>
        </w:rPr>
        <w:t xml:space="preserve"> e le altre organizzazioni del settore; si occuperà della promozione e delle comunicazioni delle attività di </w:t>
      </w:r>
      <w:proofErr w:type="spellStart"/>
      <w:r w:rsidRPr="00896740">
        <w:rPr>
          <w:color w:val="auto"/>
          <w:sz w:val="22"/>
          <w:szCs w:val="22"/>
        </w:rPr>
        <w:t>Assofficina</w:t>
      </w:r>
      <w:proofErr w:type="spellEnd"/>
      <w:r w:rsidRPr="00896740">
        <w:rPr>
          <w:color w:val="auto"/>
          <w:sz w:val="22"/>
          <w:szCs w:val="22"/>
        </w:rPr>
        <w:t>, curerà, inoltre, i rapporti (non tecnici) tra gli associati ed il Consiglio Esecutivo e vicever</w:t>
      </w:r>
      <w:r w:rsidRPr="00896740">
        <w:rPr>
          <w:color w:val="1F3864"/>
          <w:sz w:val="22"/>
          <w:szCs w:val="22"/>
        </w:rPr>
        <w:t>s</w:t>
      </w:r>
      <w:r w:rsidRPr="00896740">
        <w:rPr>
          <w:color w:val="auto"/>
          <w:sz w:val="22"/>
          <w:szCs w:val="22"/>
        </w:rPr>
        <w:t>a.</w:t>
      </w:r>
    </w:p>
    <w:p w14:paraId="3EDCB665" w14:textId="77777777" w:rsidR="00F408ED" w:rsidRDefault="00F408ED"/>
    <w:sectPr w:rsidR="00F40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40"/>
    <w:rsid w:val="00896740"/>
    <w:rsid w:val="00F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2EE8"/>
  <w15:chartTrackingRefBased/>
  <w15:docId w15:val="{CA111A53-6EBA-4653-A0BD-ACA0C7B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896740"/>
    <w:pPr>
      <w:spacing w:after="0" w:line="240" w:lineRule="auto"/>
    </w:pPr>
    <w:rPr>
      <w:rFonts w:ascii="Arial" w:hAnsi="Arial" w:cs="Arial"/>
      <w:color w:val="002060"/>
      <w:kern w:val="0"/>
      <w:sz w:val="24"/>
      <w:szCs w:val="24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96740"/>
    <w:rPr>
      <w:rFonts w:ascii="Arial" w:hAnsi="Arial" w:cs="Arial"/>
      <w:color w:val="00206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1</cp:revision>
  <dcterms:created xsi:type="dcterms:W3CDTF">2023-03-29T05:53:00Z</dcterms:created>
  <dcterms:modified xsi:type="dcterms:W3CDTF">2023-03-29T05:58:00Z</dcterms:modified>
</cp:coreProperties>
</file>